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D295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6803">
        <w:rPr>
          <w:rFonts w:asciiTheme="minorHAnsi" w:hAnsiTheme="minorHAnsi"/>
          <w:b/>
          <w:noProof/>
          <w:sz w:val="28"/>
          <w:szCs w:val="28"/>
        </w:rPr>
        <w:t>2</w:t>
      </w:r>
      <w:r w:rsidR="006D295B" w:rsidRPr="00C208F4">
        <w:rPr>
          <w:rFonts w:asciiTheme="minorHAnsi" w:hAnsiTheme="minorHAnsi"/>
          <w:b/>
          <w:noProof/>
          <w:sz w:val="28"/>
          <w:szCs w:val="28"/>
        </w:rPr>
        <w:t>5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D295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D295B" w:rsidRPr="00143143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143143" w:rsidRPr="00143143">
        <w:rPr>
          <w:rFonts w:asciiTheme="minorHAnsi" w:hAnsiTheme="minorHAnsi" w:cstheme="minorHAnsi"/>
          <w:sz w:val="28"/>
          <w:szCs w:val="32"/>
        </w:rPr>
        <w:t>“</w:t>
      </w:r>
      <w:r w:rsidRPr="006D295B">
        <w:rPr>
          <w:rFonts w:asciiTheme="minorHAnsi" w:hAnsiTheme="minorHAnsi" w:cstheme="minorHAnsi"/>
          <w:sz w:val="28"/>
          <w:szCs w:val="32"/>
        </w:rPr>
        <w:t>Έργα ανάπλασης και βελτίωσης των εγκαταστάσεων στο λιμάνι της Κεφάλου</w:t>
      </w:r>
      <w:r w:rsidR="00143143" w:rsidRPr="00143143">
        <w:rPr>
          <w:rFonts w:asciiTheme="minorHAnsi" w:hAnsiTheme="minorHAnsi" w:cstheme="minorHAnsi"/>
          <w:sz w:val="28"/>
          <w:szCs w:val="32"/>
        </w:rPr>
        <w:t>.”</w:t>
      </w: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Το Λιμενικό Ταμείο και η Δημοτική Αρχή συνεχίζουν να βελτιώνουν τις εγκαταστάσεις και τις υποδομές στα λιμάνια του νησιού.</w:t>
      </w: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Στο Λιμάνι της Κεφάλου, στη χερσαία ζώνη, ξεκίνησε η δεύτερη φάση των έργων βελτίωσης των εγκαταστάσεων που περιλαμβάνει:</w:t>
      </w:r>
    </w:p>
    <w:p w:rsidR="006D295B" w:rsidRPr="00143143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α) Την αποκατάσταση του τσιμεντένιου δαπέδου στο λιμάνι (έργο που θα έχει ολοκληρωθεί εντός μιας εβδομάδας)</w:t>
      </w:r>
      <w:r w:rsidR="00143143" w:rsidRPr="00143143">
        <w:rPr>
          <w:rFonts w:asciiTheme="minorHAnsi" w:hAnsiTheme="minorHAnsi" w:cstheme="minorHAnsi"/>
          <w:sz w:val="28"/>
          <w:szCs w:val="32"/>
        </w:rPr>
        <w:t>.</w:t>
      </w:r>
    </w:p>
    <w:p w:rsidR="006D295B" w:rsidRPr="00143143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β) Την τοποθέτηση νέων κάδων απορριμμάτων</w:t>
      </w:r>
      <w:r w:rsidR="00143143" w:rsidRPr="00143143">
        <w:rPr>
          <w:rFonts w:asciiTheme="minorHAnsi" w:hAnsiTheme="minorHAnsi" w:cstheme="minorHAnsi"/>
          <w:sz w:val="28"/>
          <w:szCs w:val="32"/>
        </w:rPr>
        <w:t>.</w:t>
      </w: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γ) Την τοποθέτηση μιας σειράς από νέα παγκάκια κατά μήκος των εγκαταστάσεων.</w:t>
      </w: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 xml:space="preserve">δ) Την εγκατάσταση νέων </w:t>
      </w:r>
      <w:proofErr w:type="spellStart"/>
      <w:r w:rsidRPr="006D295B">
        <w:rPr>
          <w:rFonts w:asciiTheme="minorHAnsi" w:hAnsiTheme="minorHAnsi" w:cstheme="minorHAnsi"/>
          <w:sz w:val="28"/>
          <w:szCs w:val="32"/>
        </w:rPr>
        <w:t>Πίλλαρ</w:t>
      </w:r>
      <w:proofErr w:type="spellEnd"/>
      <w:r w:rsidRPr="006D295B">
        <w:rPr>
          <w:rFonts w:asciiTheme="minorHAnsi" w:hAnsiTheme="minorHAnsi" w:cstheme="minorHAnsi"/>
          <w:sz w:val="28"/>
          <w:szCs w:val="32"/>
        </w:rPr>
        <w:t xml:space="preserve"> τροφοδοσίας των πλοίων για ρεύμα και νερό με την χρήση επαναφορτιζόμενων καρτών.</w:t>
      </w: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Η Κως προχωρά μπροστά με έργα.</w:t>
      </w:r>
    </w:p>
    <w:p w:rsidR="006D295B" w:rsidRPr="006D295B" w:rsidRDefault="006D295B" w:rsidP="006D29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D295B">
        <w:rPr>
          <w:rFonts w:asciiTheme="minorHAnsi" w:hAnsiTheme="minorHAnsi" w:cstheme="minorHAnsi"/>
          <w:sz w:val="28"/>
          <w:szCs w:val="32"/>
        </w:rPr>
        <w:t>Η προσπάθεια για τη διαρκή βελτίωση των λιμενικών εγκαταστάσεων στο νησί μας δεν σταματά ποτέ.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C4" w:rsidRDefault="004367C4" w:rsidP="0034192E">
      <w:r>
        <w:separator/>
      </w:r>
    </w:p>
  </w:endnote>
  <w:endnote w:type="continuationSeparator" w:id="0">
    <w:p w:rsidR="004367C4" w:rsidRDefault="004367C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C4" w:rsidRDefault="004367C4" w:rsidP="0034192E">
      <w:r>
        <w:separator/>
      </w:r>
    </w:p>
  </w:footnote>
  <w:footnote w:type="continuationSeparator" w:id="0">
    <w:p w:rsidR="004367C4" w:rsidRDefault="004367C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3143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67C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D295B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4E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8F4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1D2D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1C001-F4F3-4DA2-84EA-6AC9A96B79F5}"/>
</file>

<file path=customXml/itemProps2.xml><?xml version="1.0" encoding="utf-8"?>
<ds:datastoreItem xmlns:ds="http://schemas.openxmlformats.org/officeDocument/2006/customXml" ds:itemID="{16210D63-A71B-438E-B7D3-6D0857305423}"/>
</file>

<file path=customXml/itemProps3.xml><?xml version="1.0" encoding="utf-8"?>
<ds:datastoreItem xmlns:ds="http://schemas.openxmlformats.org/officeDocument/2006/customXml" ds:itemID="{E647C865-4ED5-458E-9161-FAADDB3A6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2018-04-25T07:38:00Z</dcterms:created>
  <dcterms:modified xsi:type="dcterms:W3CDTF">2018-04-25T07:41:00Z</dcterms:modified>
</cp:coreProperties>
</file>